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360455EE">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4B2D1B">
        <w:rPr>
          <w:rFonts w:ascii="Arial" w:eastAsia="Times New Roman" w:hAnsi="Arial" w:cs="Arial"/>
          <w:color w:val="000000"/>
          <w:sz w:val="24"/>
          <w:szCs w:val="24"/>
          <w:lang w:val="en-AU" w:eastAsia="en-AU"/>
        </w:rPr>
        <w:t>DECEMBER 2020 &amp; JANUARY 2021!</w:t>
      </w: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xml:space="preserve">. Enter the school thru the entrance after Athol court if you are coming from Cranbourne Rd. Drive along the front of the school to the far end of the car park. The holiday programme is located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7.30am and close at 5.30pm. The actual program of formal activities begins at 9am and finishes at 4pm. You are welcome to drop off/pick up your children any time between 7.30 - 9am in the morning and 4</w:t>
      </w:r>
      <w:r w:rsidRPr="00812816">
        <w:rPr>
          <w:rFonts w:ascii="Arial" w:hAnsi="Arial" w:cs="Arial"/>
          <w:sz w:val="24"/>
          <w:szCs w:val="24"/>
          <w:lang w:val="en-AU"/>
        </w:rPr>
        <w:t xml:space="preserve"> </w:t>
      </w:r>
      <w:r w:rsidRPr="00812816">
        <w:rPr>
          <w:rFonts w:ascii="Arial" w:hAnsi="Arial" w:cs="Arial"/>
          <w:sz w:val="24"/>
          <w:szCs w:val="24"/>
          <w:lang w:val="en-AU"/>
        </w:rPr>
        <w:t>-</w:t>
      </w:r>
      <w:r w:rsidRPr="00812816">
        <w:rPr>
          <w:rFonts w:ascii="Arial" w:hAnsi="Arial" w:cs="Arial"/>
          <w:sz w:val="24"/>
          <w:szCs w:val="24"/>
          <w:lang w:val="en-AU"/>
        </w:rPr>
        <w:t xml:space="preserve"> </w:t>
      </w:r>
      <w:r w:rsidRPr="00812816">
        <w:rPr>
          <w:rFonts w:ascii="Arial" w:hAnsi="Arial" w:cs="Arial"/>
          <w:sz w:val="24"/>
          <w:szCs w:val="24"/>
          <w:lang w:val="en-AU"/>
        </w:rPr>
        <w:t xml:space="preserve">5.30pm 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 xml:space="preserve">Please ensure a </w:t>
      </w:r>
      <w:r w:rsidR="00812816" w:rsidRPr="00812816">
        <w:rPr>
          <w:rFonts w:ascii="Arial" w:hAnsi="Arial" w:cs="Arial"/>
          <w:sz w:val="24"/>
          <w:szCs w:val="24"/>
          <w:lang w:val="en-AU"/>
        </w:rPr>
        <w:t>drink bottle</w:t>
      </w:r>
      <w:r w:rsidR="00812816" w:rsidRPr="00812816">
        <w:rPr>
          <w:rFonts w:ascii="Arial" w:hAnsi="Arial" w:cs="Arial"/>
          <w:sz w:val="24"/>
          <w:szCs w:val="24"/>
          <w:lang w:val="en-AU"/>
        </w:rPr>
        <w:t xml:space="preserve"> is packed</w:t>
      </w:r>
      <w:r w:rsidR="00812816" w:rsidRPr="00812816">
        <w:rPr>
          <w:rFonts w:ascii="Arial" w:hAnsi="Arial" w:cs="Arial"/>
          <w:sz w:val="24"/>
          <w:szCs w:val="24"/>
          <w:lang w:val="en-AU"/>
        </w:rPr>
        <w:t>. It can be refilled at the centre, and there will be plenty of drink breaks throughout each day.</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 a change of clothes, towel. (On hot days we will be playing some water games, so they will get wet)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Weather dependent we will run at least one activity on the oval</w:t>
      </w:r>
      <w:r w:rsidR="00812816" w:rsidRPr="00812816">
        <w:rPr>
          <w:rFonts w:ascii="Arial" w:hAnsi="Arial" w:cs="Arial"/>
          <w:sz w:val="24"/>
          <w:szCs w:val="24"/>
          <w:lang w:val="en-AU"/>
        </w:rPr>
        <w:t>, s</w:t>
      </w:r>
      <w:r w:rsidR="00812816" w:rsidRPr="00812816">
        <w:rPr>
          <w:rFonts w:ascii="Arial" w:hAnsi="Arial" w:cs="Arial"/>
          <w:sz w:val="24"/>
          <w:szCs w:val="24"/>
          <w:lang w:val="en-AU"/>
        </w:rPr>
        <w:t>o please pack a hat. If the weather is warm,  we will get the children to put sunscreen on. If anyone is allergic to sunscreen please make a staff member aware on check in.</w:t>
      </w:r>
      <w:r w:rsidR="00812816" w:rsidRPr="00812816">
        <w:rPr>
          <w:rFonts w:ascii="Arial" w:hAnsi="Arial" w:cs="Arial"/>
          <w:sz w:val="24"/>
          <w:szCs w:val="24"/>
          <w:lang w:val="en-AU"/>
        </w:rPr>
        <w:t xml:space="preserve"> </w:t>
      </w: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quite warm over summer. </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Besides our movies at lunchtime the holiday programme is technology free to ensure the children stay active. Please make sure your child does not bring along their iPad, Gameboy or any electronic device as it will be confiscated until the end of the day.</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If there are any medical conditions that we should be aware of and the details haven’t been filled in online, please advise a staff member. </w:t>
      </w:r>
      <w:r w:rsidRPr="00812816">
        <w:rPr>
          <w:rFonts w:ascii="Arial" w:hAnsi="Arial" w:cs="Arial"/>
          <w:sz w:val="24"/>
          <w:szCs w:val="24"/>
          <w:lang w:val="en-AU"/>
        </w:rPr>
        <w:t>If there is any medication your child need to take during the day, make sure it is packed, and inform one of the staff members on arrival of any instructions they need to understand. You will also need to fill out a consent form.</w:t>
      </w:r>
    </w:p>
    <w:p w:rsidR="00812816" w:rsidRPr="00812816" w:rsidRDefault="00812816" w:rsidP="00812816">
      <w:pPr>
        <w:pStyle w:val="ListParagraph"/>
        <w:spacing w:after="0" w:line="240" w:lineRule="auto"/>
        <w:rPr>
          <w:rFonts w:ascii="Arial" w:hAnsi="Arial" w:cs="Arial"/>
          <w:sz w:val="24"/>
          <w:szCs w:val="24"/>
          <w:lang w:val="en-AU"/>
        </w:rPr>
      </w:pPr>
    </w:p>
    <w:p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rsidR="00812816" w:rsidRPr="00812816" w:rsidRDefault="00812816" w:rsidP="00812816">
      <w:pPr>
        <w:pStyle w:val="ListParagraph"/>
        <w:rPr>
          <w:rFonts w:ascii="Arial" w:eastAsia="Times New Roman" w:hAnsi="Arial" w:cs="Arial"/>
          <w:color w:val="000000"/>
          <w:sz w:val="24"/>
          <w:szCs w:val="24"/>
          <w:lang w:val="en-AU" w:eastAsia="en-AU"/>
        </w:rPr>
      </w:pPr>
    </w:p>
    <w:p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 all of the kids that attend the program have a fun and successful day. If your child needs to be handled differently to others, please let us know. Send an email or bring along written tips on how your child is best handled.</w:t>
      </w:r>
    </w:p>
    <w:p w:rsidR="00812816" w:rsidRPr="00812816" w:rsidRDefault="00812816" w:rsidP="00812816">
      <w:pPr>
        <w:spacing w:after="0" w:line="240" w:lineRule="auto"/>
        <w:rPr>
          <w:rFonts w:ascii="Arial" w:hAnsi="Arial" w:cs="Arial"/>
          <w:sz w:val="24"/>
          <w:szCs w:val="24"/>
          <w:lang w:val="en-AU"/>
        </w:rPr>
      </w:pPr>
    </w:p>
    <w:p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don’t want to watch a movie, they can do arts &amp; craft, play board games or have some free time to do some sporting activities of their choice.</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don’t want your child to have this, please let one of the coaches know upon signing in.</w:t>
      </w:r>
    </w:p>
    <w:p w:rsidR="00D82E02" w:rsidRPr="00812816" w:rsidRDefault="00D82E02" w:rsidP="00D82E02">
      <w:pPr>
        <w:spacing w:after="0" w:line="240" w:lineRule="auto"/>
        <w:rPr>
          <w:rFonts w:ascii="Arial" w:eastAsia="Times New Roman" w:hAnsi="Arial" w:cs="Arial"/>
          <w:sz w:val="24"/>
          <w:szCs w:val="24"/>
          <w:lang w:val="en-AU" w:eastAsia="en-AU"/>
        </w:rPr>
      </w:pPr>
    </w:p>
    <w:p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we will reward “a player of the day”. This is voted by the coaches &amp; the child will receive a choice of a sports ball. We will also hand out wristbands &amp; stickers during some activities.</w:t>
      </w:r>
    </w:p>
    <w:p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Each day there will be a report of what we did that will be posted on the “Kelly Sports Mornington” Facebook page. This will include some photos of your children. You will need to “like” Kelly Sports Mornington to see this in your newsfeed. Please inform staff if you don’t want photos of your children included on the Facebook page</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rsidR="00496430" w:rsidRDefault="00D82E02">
      <w:r w:rsidRPr="00365E23">
        <w:rPr>
          <w:rFonts w:ascii="Arial" w:eastAsia="Times New Roman" w:hAnsi="Arial" w:cs="Arial"/>
          <w:noProof/>
          <w:color w:val="000000"/>
          <w:sz w:val="20"/>
          <w:szCs w:val="20"/>
          <w:lang w:val="en-AU" w:eastAsia="en-AU"/>
        </w:rPr>
        <w:lastRenderedPageBreak/>
        <w:drawing>
          <wp:inline distT="0" distB="0" distL="0" distR="0" wp14:anchorId="23317C1B" wp14:editId="3C72D7B9">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rsidR="00D82E02" w:rsidRDefault="00D82E02"/>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Cooper, Jericho, Molly &amp; Ciara </w:t>
      </w:r>
    </w:p>
    <w:p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4B2D1B"/>
    <w:rsid w:val="00507736"/>
    <w:rsid w:val="005204B4"/>
    <w:rsid w:val="006D0077"/>
    <w:rsid w:val="00812816"/>
    <w:rsid w:val="00946D64"/>
    <w:rsid w:val="00C234FF"/>
    <w:rsid w:val="00D82E02"/>
    <w:rsid w:val="00D944D6"/>
    <w:rsid w:val="00E052D6"/>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434088"/>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Emily South</cp:lastModifiedBy>
  <cp:revision>1</cp:revision>
  <dcterms:created xsi:type="dcterms:W3CDTF">2020-12-17T03:33:00Z</dcterms:created>
  <dcterms:modified xsi:type="dcterms:W3CDTF">2020-12-17T05:25:00Z</dcterms:modified>
</cp:coreProperties>
</file>